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ac23d5bd685a1601e78bb667fdccfa2c22893"/>
    <w:p>
      <w:pPr>
        <w:pStyle w:val="Heading3"/>
      </w:pPr>
      <w:r>
        <w:t xml:space="preserve">На выходные июля изменится расписание поездов от ж/д станции «Текстильщики»</w:t>
      </w:r>
    </w:p>
    <w:p>
      <w:pPr>
        <w:pStyle w:val="FirstParagraph"/>
      </w:pPr>
      <w:r>
        <w:t xml:space="preserve">09.07.2021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В выходные дни июля изменятся расписание и маршруты поездов МЦД-2 и пригородных поездов Курского и Рижского направлений в связи с закрытием на эти дни с 12:00 до 14:00 движения всех поездов на участке «Каланческая» — Курский вокзал. Об этом сообщает пресс-служба Московской железной дороги.</w:t>
      </w:r>
    </w:p>
    <w:p>
      <w:pPr>
        <w:pStyle w:val="BodyText"/>
      </w:pPr>
      <w:r>
        <w:rPr>
          <w:iCs/>
          <w:i/>
        </w:rPr>
        <w:t xml:space="preserve">— Технологические окна необходимы для его дальнейшей реконструкции. Так, в это время на станции «Каланчевская» и Курском вокзале железнодорожники приступят к работам по строительству новых зданий для диспетчеров с последующим переводом на микропроцессорную систему управления движением поездов, — говорится в сообщении.</w:t>
      </w:r>
    </w:p>
    <w:p>
      <w:pPr>
        <w:pStyle w:val="BodyText"/>
      </w:pPr>
      <w:r>
        <w:t xml:space="preserve">В связи с чем жителям, которые часто пользуются ж/д станцией Курского направления и МЦД-2 «Текстильщики» нужно заранее ознакомиться с изменениями в расписании поездов. Сделать это можно на вокзалах и остановочных пунктах, официальном сайте ОАО «РЖД» в разделе «Пассажирам» и в мобильном приложении «РЖД Пассажирам».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http://tekstilschiky.mos.ru/presscenter/news/detail/10095945.html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0095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0095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2025-07-28T05:26:55Z</dcterms:created>
  <dcterms:modified xsi:type="dcterms:W3CDTF">2025-07-28T05:26:55Z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