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1e2ab5766c98317896f23a68fb4206e52d464"/>
    <w:p>
      <w:pPr>
        <w:pStyle w:val="Heading3"/>
      </w:pPr>
      <w:r>
        <w:t xml:space="preserve">Строительство стадиона «ЦСКА» идет хорошими темпами – Хуснуллин</w:t>
      </w:r>
    </w:p>
    <w:p>
      <w:pPr>
        <w:pStyle w:val="FirstParagraph"/>
      </w:pPr>
      <w:r>
        <w:t xml:space="preserve">17.07.2015</w:t>
      </w:r>
    </w:p>
    <w:p>
      <w:pPr>
        <w:pStyle w:val="BodyText"/>
      </w:pPr>
      <w:r>
        <w:t xml:space="preserve">К концу года на футбольном стадионе «ЦСКА», работы по строительству которого ведутся с 2007 года, будет подключены электроэнергия. После сдачи в эксплуатацию спортивное сооружение будут использовать как тренировочную площадку к Чемпионату мира по футболу. Напомним, что ЧМ будет проходить в 2018 году. В пресс-службе компании «МОЭСК» рассказали о планах.</w:t>
      </w:r>
    </w:p>
    <w:p>
      <w:pPr>
        <w:pStyle w:val="BodyText"/>
      </w:pPr>
      <w:r>
        <w:t xml:space="preserve">В пресс-службе отметили, что для подключения электроэнергии потребуется построить примерно 20 километров сетей различного класса напряжения. Суммарная мощность, которая понадобится спортивному комплексу, составляет 7200 кВт. При таких темпах строительства к началу 2016 года стадион ЦСКА будет подключен к электросетям.</w:t>
      </w:r>
    </w:p>
    <w:p>
      <w:pPr>
        <w:pStyle w:val="BodyText"/>
      </w:pPr>
      <w:r>
        <w:t xml:space="preserve">Строительство комплекса ведется на 3-й Песчаной улице в Серверном округе Москвы. Здесь появятся детско-юношеская спортивная школа, музей ЦСКА, гостиницу, рестораны, кафе, магазин сувениров, медицинский центр и автомобильная парковка на 1,4 тысячи машино-мест. Весь комплекс будет занимать площадь в 172 тысячи квадратных метров, а стадион будет вмещать 30 тысяч зрителей.</w:t>
      </w:r>
    </w:p>
    <w:p>
      <w:pPr>
        <w:pStyle w:val="BodyText"/>
      </w:pPr>
      <w:r>
        <w:t xml:space="preserve">Заммэра по вопросам градостроительной политики и строительства Марат Хуснуллин прокомментировал ситуацию со строительными работами на стадионе. По его словам, строительство идет хорошими темпами и это дает повод надеяться, что все строительные работы закончатся к началу следующего года. Заммэра пообещал, что комплекс сдадут в эксплуатацию в установленный срок. Рабочие уже возводят северную трибуну стадиона, а работы по возведению основных конструкций южной, западной и восточной трибун сейчас завершены.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http://tekstilschiky.mos.ru/presscenter/news/detail/2015101.html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news/detail/20151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news/detail/20151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2024-11-19T08:22:12Z</dcterms:created>
  <dcterms:modified xsi:type="dcterms:W3CDTF">2024-11-19T08:22:12Z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