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66d4443dfd77d890991c380b12ac5c48c0993"/>
    <w:p>
      <w:pPr>
        <w:pStyle w:val="Heading3"/>
      </w:pPr>
      <w:r>
        <w:t xml:space="preserve">Вундеркинд из Текстильщиков победил на чемпионате мира по шахматам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rPr>
          <w:bCs/>
          <w:b/>
          <w:iCs/>
          <w:i/>
        </w:rPr>
        <w:t xml:space="preserve">Восьмилетний житель района Текстильщики Гордей Колесов вошел в десятку лучших шахматистов мира, выиграв международный турнир.</w:t>
      </w:r>
      <w:r>
        <w:br/>
      </w:r>
      <w:r>
        <w:br/>
      </w:r>
      <w:r>
        <w:t xml:space="preserve">Международный шахматный турнир среди детей до 12 лет проходил в грузинском городе Батуми. Участие в соревнованиях приняли 728 шахматистов из 66 стран. По результатам 11 игровых дней Гордей завоевал восемь призовых очков и вошел в десятку мировых лидеров в своей возрастной категории.</w:t>
      </w:r>
      <w:r>
        <w:br/>
      </w:r>
      <w:r>
        <w:t xml:space="preserve"> – Нам с тренером удалось достичь цели – войти в десятку. Мне было интересно и полезно сразиться с сильнейшими игроками планеты, – рассказал Гордей Колесов.</w:t>
      </w:r>
      <w:r>
        <w:br/>
      </w:r>
      <w:r>
        <w:br/>
      </w:r>
      <w:r>
        <w:t xml:space="preserve">Восьмилетний мальчик владеет пятью языками и считается вундеркиндом. В 2015 году он выиграл шоу талантов на центральном телевидении Китая. (мю)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http://tekstilschiky.mos.ru/presscenter/news/detail/4159117.html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4159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4159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2024-05-01T17:20:06Z</dcterms:created>
  <dcterms:modified xsi:type="dcterms:W3CDTF">2024-05-01T17:20:06Z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