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</w:t>
      </w:r>
      <w:r>
        <w:br/>
      </w:r>
      <w:r>
        <w:rPr>
          <w:bCs/>
          <w:b/>
        </w:rPr>
        <w:t xml:space="preserve">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rPr>
          <w:iCs/>
          <w:i/>
        </w:rPr>
        <w:t xml:space="preserve">«Зачастую заявители вспоминают про «забытые» документы, когда они срочно нужны. Нами созданы все условия, чтобы москвичи максимально оперативно</w:t>
      </w:r>
      <w:r>
        <w:br/>
      </w:r>
      <w:r>
        <w:rPr>
          <w:iCs/>
          <w:i/>
        </w:rPr>
        <w:t xml:space="preserve">и в комфортных условиях их получили. С 2018 года в филиал поступили 17,8 тыс. заявлений о выдаче таких документов»,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 в разделе «Банк документов» (</w:t>
      </w:r>
      <w:hyperlink r:id="rId20">
        <w:r>
          <w:rPr>
            <w:rStyle w:val="Hyperlink"/>
          </w:rPr>
          <w:t xml:space="preserve">https://kadastr.ru/about/documents/</w:t>
        </w:r>
      </w:hyperlink>
      <w:r>
        <w:t xml:space="preserve">).</w:t>
      </w:r>
    </w:p>
    <w:p>
      <w:pPr>
        <w:pStyle w:val="BodyText"/>
      </w:pPr>
      <w:r>
        <w:t xml:space="preserve">Представить заполненное заявление можно лично, обратившись в офис приема</w:t>
      </w:r>
      <w:r>
        <w:br/>
      </w:r>
      <w:r>
        <w:t xml:space="preserve">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можно воспользоваться услугой курьерской доставки в рамках выездного обслуживания. Специалисты Кадастровой палаты по Москве привезут документы</w:t>
      </w:r>
      <w:r>
        <w:br/>
      </w:r>
      <w:r>
        <w:t xml:space="preserve">в заранее оговоренное время и место, в офис или домой.</w:t>
      </w:r>
    </w:p>
    <w:p>
      <w:pPr>
        <w:pStyle w:val="BodyText"/>
      </w:pPr>
      <w:r>
        <w:t xml:space="preserve">Для оформления доставки документов необходимо подать заявку (</w:t>
      </w:r>
      <w:hyperlink r:id="rId22">
        <w:r>
          <w:rPr>
            <w:rStyle w:val="Hyperlink"/>
          </w:rPr>
          <w:t xml:space="preserve">https://kadastr.ru/services/nevostrebovannye-dokumenty/</w:t>
        </w:r>
      </w:hyperlink>
      <w:r>
        <w:t xml:space="preserve"> </w:t>
      </w:r>
      <w:r>
        <w:t xml:space="preserve">раздел «Сервисы</w:t>
      </w:r>
      <w:r>
        <w:br/>
      </w:r>
      <w:r>
        <w:t xml:space="preserve">и услуги» – «Невостребованные документы» – «Сопутствующие документы</w:t>
      </w:r>
      <w:r>
        <w:br/>
      </w:r>
      <w:r>
        <w:t xml:space="preserve">и бланки» – «Публичный договор-оферта по предоставлению услуги по курьерской доставке невостребованных документов» (стр. 8)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либо через сайт или обратиться по телефону:</w:t>
      </w:r>
      <w:r>
        <w:br/>
      </w:r>
      <w:r>
        <w:t xml:space="preserve">8 (495) 587-78-55 (доб. 24-34).</w:t>
      </w:r>
    </w:p>
    <w:p>
      <w:pPr>
        <w:pStyle w:val="BodyText"/>
      </w:pPr>
      <w:r>
        <w:t xml:space="preserve">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http://tekstilschiky.mos.ru/rosreestr-and-cadastre-chamber/the-news-of-the-federal-registration-service/detail/11238670.html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1238670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1238670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2025-05-10T23:39:30Z</dcterms:created>
  <dcterms:modified xsi:type="dcterms:W3CDTF">2025-05-10T23:39:30Z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