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0a83d83ec761cdfdc9cfe38c813c3d922d1e7"/>
    <w:p>
      <w:pPr>
        <w:pStyle w:val="Heading3"/>
      </w:pPr>
      <w:r>
        <w:t xml:space="preserve">В Кадастровой палате по Москве создан Молодёжный совет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rPr>
          <w:iCs/>
          <w:i/>
        </w:rPr>
        <w:t xml:space="preserve">22 ноября 2019 года состоялось первое заседание Молодежного совета Кадастровой палаты по Москве.</w:t>
      </w:r>
    </w:p>
    <w:p>
      <w:pPr>
        <w:pStyle w:val="BodyText"/>
      </w:pPr>
      <w:r>
        <w:rPr>
          <w:bCs/>
          <w:b/>
        </w:rPr>
        <w:t xml:space="preserve">Основными направлениями работы Молодежного совета станут создание условий для профессионального развития молодых специалистов, организация и проведение культурно-досуговых и спортивно-массовых мероприятий, а также сплочение молодёжного коллектива учреждения.</w:t>
      </w:r>
    </w:p>
    <w:p>
      <w:pPr>
        <w:pStyle w:val="BodyText"/>
      </w:pPr>
      <w:r>
        <w:t xml:space="preserve">По результатам заседания председателем Молодёжного совета избрана Ольга Обижаева, её заместителем ‑ Юлия Плавунова, ответственным секретарём – Кирилл Ременюк.</w:t>
      </w:r>
    </w:p>
    <w:p>
      <w:pPr>
        <w:pStyle w:val="BodyText"/>
      </w:pPr>
      <w:r>
        <w:t xml:space="preserve">В ходе мероприятия утвердили структуру совета, определились с направлениями работы, а также обсудили план ближайших мероприятий.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7c9/1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Целями создания Молодежного совета Кадастровой палаты по Москве являются:</w:t>
      </w:r>
    </w:p>
    <w:p>
      <w:pPr>
        <w:pStyle w:val="BodyText"/>
      </w:pPr>
      <w:r>
        <w:t xml:space="preserve">· поддержка и развитие профессионального, интеллектуального и нравственного развития молодых специалистов;</w:t>
      </w:r>
    </w:p>
    <w:p>
      <w:pPr>
        <w:pStyle w:val="BodyText"/>
      </w:pPr>
      <w:r>
        <w:t xml:space="preserve">· организация культурных, спортивных и благотворительных мероприятий с участием молодых специалистов;</w:t>
      </w:r>
    </w:p>
    <w:p>
      <w:pPr>
        <w:pStyle w:val="BodyText"/>
      </w:pPr>
      <w:r>
        <w:t xml:space="preserve">· методическое и информационное обеспечение деятельности молодых специалистов;</w:t>
      </w:r>
    </w:p>
    <w:p>
      <w:pPr>
        <w:pStyle w:val="BodyText"/>
      </w:pPr>
      <w:r>
        <w:t xml:space="preserve">· проведение обучающих мероприятий, направленных на развитие потенциала молодых специалистов;</w:t>
      </w:r>
    </w:p>
    <w:p>
      <w:pPr>
        <w:pStyle w:val="BodyText"/>
      </w:pPr>
      <w:r>
        <w:t xml:space="preserve">· содействие в адаптации молодых специалистов в коллективе.</w:t>
      </w:r>
    </w:p>
    <w:p>
      <w:pPr>
        <w:pStyle w:val="BodyText"/>
      </w:pPr>
      <w:r>
        <w:rPr>
          <w:iCs/>
          <w:i/>
        </w:rPr>
        <w:t xml:space="preserve">«В Кадастровой палате по Москве трудится порядка 250 молодых специалистов, это почти половина от общего числа персонала. Коллектив с каждым годом молодеет за счёт притока выпускников высших и средних учебных заведений, поэтому от активности молодёжи во многом зависит процветание и успешное развитие учреждения,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 -</w:t>
      </w:r>
      <w:r>
        <w:t xml:space="preserve"> </w:t>
      </w:r>
      <w:r>
        <w:rPr>
          <w:iCs/>
          <w:i/>
        </w:rPr>
        <w:t xml:space="preserve">Созданный молодежный совет поможет молодым специалистам реализовать их профессиональный и творческий потенциал».</w:t>
      </w:r>
    </w:p>
    <w:p>
      <w:pPr>
        <w:pStyle w:val="BodyText"/>
      </w:pPr>
      <w:r>
        <w:t xml:space="preserve">В 2020 году молодежным активом учреждения планируется проведение разнообразных мероприятий и акций, способствующих интеллектуальному, творческому и культурному развитию молодежи.</w:t>
      </w:r>
    </w:p>
    <w:p>
      <w:pPr>
        <w:pStyle w:val="BodyText"/>
      </w:pPr>
      <w:r>
        <w:rPr>
          <w:bCs/>
          <w:b/>
        </w:rPr>
        <w:t xml:space="preserve">Для справки:</w:t>
      </w:r>
    </w:p>
    <w:p>
      <w:pPr>
        <w:pStyle w:val="BodyText"/>
      </w:pPr>
      <w:r>
        <w:t xml:space="preserve">Молодежный совет – это совещательный орган, состоящий из работников учреждения до 35 лет, действующий в интересах молодых специалистов и направленный на содействие в профессиональном, интеллектуальном, творческом развитии молодежи.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http://tekstilschiky.mos.ru/rosreestr-and-cadastre-chamber/the-news-of-the-federal-registration-service/detail/9035528.html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035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035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2025-07-19T04:49:57Z</dcterms:created>
  <dcterms:modified xsi:type="dcterms:W3CDTF">2025-07-19T04:49:57Z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